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DBB" w:rsidRDefault="0042622D" w:rsidP="007B5D92">
      <w:pPr>
        <w:spacing w:line="520" w:lineRule="exact"/>
        <w:ind w:firstLineChars="550" w:firstLine="1988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个人事迹材料要求及样式</w:t>
      </w:r>
    </w:p>
    <w:p w:rsidR="00D47DBB" w:rsidRDefault="0042622D">
      <w:pPr>
        <w:spacing w:line="520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个人事迹材料要求，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包含四个方面，请申报学生严格按照要求撰写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  </w:t>
      </w:r>
    </w:p>
    <w:p w:rsidR="00D47DBB" w:rsidRDefault="0042622D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个人简介：</w:t>
      </w:r>
      <w:r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字以内，含</w:t>
      </w:r>
      <w:r>
        <w:rPr>
          <w:rFonts w:ascii="仿宋_GB2312" w:eastAsia="仿宋_GB2312" w:hAnsi="仿宋_GB2312" w:cs="仿宋_GB2312" w:hint="eastAsia"/>
          <w:sz w:val="32"/>
          <w:szCs w:val="32"/>
        </w:rPr>
        <w:t>基本信息（</w:t>
      </w:r>
      <w:r>
        <w:rPr>
          <w:rFonts w:ascii="仿宋_GB2312" w:eastAsia="仿宋_GB2312" w:hAnsi="仿宋_GB2312" w:cs="仿宋_GB2312" w:hint="eastAsia"/>
          <w:sz w:val="32"/>
          <w:szCs w:val="32"/>
        </w:rPr>
        <w:t>姓名、性别、民族、出生年月、政治面貌、学院、专业</w:t>
      </w:r>
      <w:r>
        <w:rPr>
          <w:rFonts w:ascii="仿宋_GB2312" w:eastAsia="仿宋_GB2312" w:hAnsi="仿宋_GB2312" w:cs="仿宋_GB2312" w:hint="eastAsia"/>
          <w:sz w:val="32"/>
          <w:szCs w:val="32"/>
        </w:rPr>
        <w:t>等）、综合表现、</w:t>
      </w:r>
      <w:r>
        <w:rPr>
          <w:rFonts w:ascii="仿宋_GB2312" w:eastAsia="仿宋_GB2312" w:hAnsi="仿宋_GB2312" w:cs="仿宋_GB2312" w:hint="eastAsia"/>
          <w:sz w:val="32"/>
          <w:szCs w:val="32"/>
        </w:rPr>
        <w:t>获奖情况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校级</w:t>
      </w:r>
      <w:r>
        <w:rPr>
          <w:rFonts w:ascii="仿宋_GB2312" w:eastAsia="仿宋_GB2312" w:hAnsi="仿宋_GB2312" w:cs="仿宋_GB2312" w:hint="eastAsia"/>
          <w:sz w:val="32"/>
          <w:szCs w:val="32"/>
        </w:rPr>
        <w:t>及</w:t>
      </w:r>
      <w:r>
        <w:rPr>
          <w:rFonts w:ascii="仿宋_GB2312" w:eastAsia="仿宋_GB2312" w:hAnsi="仿宋_GB2312" w:cs="仿宋_GB2312" w:hint="eastAsia"/>
          <w:sz w:val="32"/>
          <w:szCs w:val="32"/>
        </w:rPr>
        <w:t>以上）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所获奖项按奖学金、竞赛、荣誉称号等顺序填报，同一类奖项按级别大小逐级排列。</w:t>
      </w:r>
    </w:p>
    <w:p w:rsidR="00D47DBB" w:rsidRDefault="0042622D">
      <w:pPr>
        <w:spacing w:line="520" w:lineRule="exac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人生格言：要求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在语言形式上简洁精练。</w:t>
      </w:r>
    </w:p>
    <w:p w:rsidR="00D47DBB" w:rsidRDefault="0042622D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事迹正文：个人事迹材料以第一人称行文，字数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，建议多增加细节描述），以及在大学学习、生活过程中的体会和感悟，主题深刻集中、事迹典型感人、格调积极向上、语言质朴流畅，避免材料简单堆砌。</w:t>
      </w:r>
    </w:p>
    <w:p w:rsidR="00D47DBB" w:rsidRDefault="0042622D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师长点评：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字左右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可邀请领导、专家教授、</w:t>
      </w:r>
      <w:r w:rsidR="00884222">
        <w:rPr>
          <w:rFonts w:ascii="仿宋_GB2312" w:eastAsia="仿宋_GB2312" w:hAnsi="仿宋_GB2312" w:cs="仿宋_GB2312" w:hint="eastAsia"/>
          <w:sz w:val="32"/>
          <w:szCs w:val="32"/>
        </w:rPr>
        <w:t>导师、</w:t>
      </w:r>
      <w:r>
        <w:rPr>
          <w:rFonts w:ascii="仿宋_GB2312" w:eastAsia="仿宋_GB2312" w:hAnsi="仿宋_GB2312" w:cs="仿宋_GB2312" w:hint="eastAsia"/>
          <w:sz w:val="32"/>
          <w:szCs w:val="32"/>
        </w:rPr>
        <w:t>辅导员、班主任等评述，述评应</w:t>
      </w:r>
      <w:r>
        <w:rPr>
          <w:rFonts w:ascii="仿宋_GB2312" w:eastAsia="仿宋_GB2312" w:hAnsi="仿宋_GB2312" w:cs="仿宋_GB2312" w:hint="eastAsia"/>
          <w:sz w:val="32"/>
          <w:szCs w:val="32"/>
        </w:rPr>
        <w:t>精辟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按顺序</w:t>
      </w:r>
      <w:r>
        <w:rPr>
          <w:rFonts w:ascii="仿宋_GB2312" w:eastAsia="仿宋_GB2312" w:hAnsi="仿宋_GB2312" w:cs="仿宋_GB2312" w:hint="eastAsia"/>
          <w:sz w:val="32"/>
          <w:szCs w:val="32"/>
        </w:rPr>
        <w:t>注明点评人职务、姓名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职称等。</w:t>
      </w:r>
    </w:p>
    <w:p w:rsidR="00D47DBB" w:rsidRDefault="0042622D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一个评述人评述对象一般不超过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个。</w:t>
      </w:r>
    </w:p>
    <w:p w:rsidR="00D47DBB" w:rsidRDefault="0042622D">
      <w:pPr>
        <w:spacing w:line="56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二、事迹正文样式</w:t>
      </w:r>
    </w:p>
    <w:p w:rsidR="00D47DBB" w:rsidRDefault="00D47DBB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D47DBB" w:rsidRDefault="0042622D">
      <w:pPr>
        <w:tabs>
          <w:tab w:val="left" w:pos="630"/>
        </w:tabs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一路前行</w:t>
      </w:r>
      <w:r>
        <w:rPr>
          <w:rFonts w:ascii="黑体" w:eastAsia="黑体" w:hAnsi="黑体" w:hint="eastAsia"/>
          <w:b/>
          <w:bCs/>
          <w:sz w:val="36"/>
          <w:szCs w:val="36"/>
        </w:rPr>
        <w:t xml:space="preserve"> </w:t>
      </w:r>
      <w:r>
        <w:rPr>
          <w:rFonts w:ascii="黑体" w:eastAsia="黑体" w:hAnsi="黑体" w:hint="eastAsia"/>
          <w:b/>
          <w:bCs/>
          <w:sz w:val="36"/>
          <w:szCs w:val="36"/>
        </w:rPr>
        <w:t>镌刻风华</w:t>
      </w:r>
    </w:p>
    <w:p w:rsidR="00D47DBB" w:rsidRDefault="0042622D">
      <w:pPr>
        <w:tabs>
          <w:tab w:val="left" w:pos="630"/>
        </w:tabs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华南农业大学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xxx</w:t>
      </w:r>
    </w:p>
    <w:p w:rsidR="00D47DBB" w:rsidRDefault="0042622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>个人简介：</w:t>
      </w:r>
      <w:r>
        <w:rPr>
          <w:rFonts w:ascii="仿宋_GB2312" w:eastAsia="仿宋_GB2312" w:hAnsi="仿宋_GB2312" w:cs="仿宋_GB2312" w:hint="eastAsia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，女，汉族，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月生，中共党员，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艺术学院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级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专业学生</w:t>
      </w:r>
      <w:r>
        <w:rPr>
          <w:rFonts w:ascii="仿宋_GB2312" w:eastAsia="仿宋_GB2312" w:hAnsi="仿宋_GB2312" w:cs="仿宋_GB2312" w:hint="eastAsia"/>
          <w:sz w:val="32"/>
          <w:szCs w:val="32"/>
        </w:rPr>
        <w:t>，现任学院团委副书记，高中毕业于</w:t>
      </w:r>
      <w:r>
        <w:rPr>
          <w:rFonts w:ascii="仿宋_GB2312" w:eastAsia="仿宋_GB2312" w:hAnsi="仿宋_GB2312" w:cs="仿宋_GB2312" w:hint="eastAsia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中学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在校期间，</w:t>
      </w:r>
      <w:r>
        <w:rPr>
          <w:rFonts w:ascii="仿宋_GB2312" w:eastAsia="仿宋_GB2312" w:hAnsi="仿宋_GB2312" w:cs="仿宋_GB2312" w:hint="eastAsia"/>
          <w:sz w:val="32"/>
          <w:szCs w:val="32"/>
        </w:rPr>
        <w:t>荣获“丁颖”奖学金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</w:rPr>
        <w:t>，国家奖学金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</w:rPr>
        <w:t>，二等奖学金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“三好学生标兵”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2013</w:t>
      </w:r>
      <w:r>
        <w:rPr>
          <w:rFonts w:ascii="仿宋_GB2312" w:eastAsia="仿宋_GB2312" w:hAnsi="仿宋_GB2312" w:cs="仿宋_GB2312" w:hint="eastAsia"/>
          <w:sz w:val="32"/>
          <w:szCs w:val="32"/>
        </w:rPr>
        <w:t>年寒假招生宣传志愿服务工作“优秀志愿者”；华南农业大学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2014</w:t>
      </w:r>
      <w:r>
        <w:rPr>
          <w:rFonts w:ascii="仿宋_GB2312" w:eastAsia="仿宋_GB2312" w:hAnsi="仿宋_GB2312" w:cs="仿宋_GB2312" w:hint="eastAsia"/>
          <w:sz w:val="32"/>
          <w:szCs w:val="32"/>
        </w:rPr>
        <w:t>年寒假招生宣传志愿服务工作“优秀志愿者”；华南农业大学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2012</w:t>
      </w:r>
      <w:r>
        <w:rPr>
          <w:rFonts w:ascii="仿宋_GB2312" w:eastAsia="仿宋_GB2312" w:hAnsi="仿宋_GB2312" w:cs="仿宋_GB2312" w:hint="eastAsia"/>
          <w:sz w:val="32"/>
          <w:szCs w:val="32"/>
        </w:rPr>
        <w:t>级新生军事技能训练“优秀学生干部”。</w:t>
      </w:r>
    </w:p>
    <w:p w:rsidR="00D47DBB" w:rsidRDefault="0042622D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人生格言：</w:t>
      </w:r>
      <w:r>
        <w:rPr>
          <w:rFonts w:ascii="仿宋_GB2312" w:eastAsia="仿宋_GB2312" w:hAnsi="仿宋_GB2312" w:cs="仿宋_GB2312" w:hint="eastAsia"/>
          <w:sz w:val="32"/>
          <w:szCs w:val="32"/>
        </w:rPr>
        <w:t>追梦路上，我在前行</w:t>
      </w:r>
    </w:p>
    <w:p w:rsidR="00D47DBB" w:rsidRDefault="00D47DBB">
      <w:pPr>
        <w:spacing w:line="4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D47DBB" w:rsidRDefault="0042622D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</w:p>
    <w:p w:rsidR="00D47DBB" w:rsidRDefault="0042622D">
      <w:pPr>
        <w:spacing w:line="4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镌刻学习风华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勇攀知识高峰</w:t>
      </w:r>
    </w:p>
    <w:p w:rsidR="00D47DBB" w:rsidRDefault="0042622D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</w:p>
    <w:p w:rsidR="00D47DBB" w:rsidRDefault="0042622D">
      <w:pPr>
        <w:spacing w:line="4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镌刻文艺风华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释放激情人生</w:t>
      </w:r>
    </w:p>
    <w:p w:rsidR="00D47DBB" w:rsidRDefault="0042622D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……………………………………………………………………………………………………………………………………</w:t>
      </w:r>
      <w:proofErr w:type="gramEnd"/>
    </w:p>
    <w:p w:rsidR="00D47DBB" w:rsidRDefault="0042622D">
      <w:pPr>
        <w:spacing w:line="4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镌刻卓越风华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追求全面发展</w:t>
      </w:r>
    </w:p>
    <w:p w:rsidR="00D47DBB" w:rsidRDefault="0042622D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…………</w:t>
      </w:r>
      <w:proofErr w:type="gramEnd"/>
    </w:p>
    <w:p w:rsidR="00D47DBB" w:rsidRDefault="0042622D">
      <w:pPr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>师长点评</w:t>
      </w:r>
      <w:r>
        <w:rPr>
          <w:rFonts w:ascii="仿宋_GB2312" w:eastAsia="仿宋_GB2312" w:hAnsi="仿宋_GB2312" w:cs="仿宋_GB2312" w:hint="eastAsia"/>
          <w:bCs/>
          <w:color w:val="FF0000"/>
          <w:kern w:val="0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同学思想积极上进，曾任</w:t>
      </w:r>
      <w:r>
        <w:rPr>
          <w:rFonts w:ascii="仿宋_GB2312" w:eastAsia="仿宋_GB2312" w:hAnsi="仿宋_GB2312" w:cs="仿宋_GB2312" w:hint="eastAsia"/>
          <w:sz w:val="32"/>
          <w:szCs w:val="32"/>
        </w:rPr>
        <w:t>2012</w:t>
      </w:r>
      <w:r>
        <w:rPr>
          <w:rFonts w:ascii="仿宋_GB2312" w:eastAsia="仿宋_GB2312" w:hAnsi="仿宋_GB2312" w:cs="仿宋_GB2312" w:hint="eastAsia"/>
          <w:sz w:val="32"/>
          <w:szCs w:val="32"/>
        </w:rPr>
        <w:t>级本科生党支部书记，现任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学院两届社区文化节、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学院党员培养教育系列活动等，有一定的组织协调能力，受到老师和同学的一致好评。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学院院长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xx</w:t>
      </w:r>
      <w:r>
        <w:rPr>
          <w:rFonts w:ascii="仿宋_GB2312" w:eastAsia="仿宋_GB2312" w:hAnsi="仿宋_GB2312" w:cs="仿宋_GB2312" w:hint="eastAsia"/>
          <w:sz w:val="32"/>
          <w:szCs w:val="32"/>
        </w:rPr>
        <w:t>教授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博士生导师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</w:p>
    <w:p w:rsidR="00D47DBB" w:rsidRDefault="00D47DBB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D47DBB" w:rsidRDefault="00D47DBB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D47DBB" w:rsidRDefault="00D47DBB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D47DBB" w:rsidRDefault="00D47DBB"/>
    <w:sectPr w:rsidR="00D47DB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22D" w:rsidRDefault="0042622D" w:rsidP="007B5D92">
      <w:r>
        <w:separator/>
      </w:r>
    </w:p>
  </w:endnote>
  <w:endnote w:type="continuationSeparator" w:id="0">
    <w:p w:rsidR="0042622D" w:rsidRDefault="0042622D" w:rsidP="007B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onospace">
    <w:altName w:val="Latha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22D" w:rsidRDefault="0042622D" w:rsidP="007B5D92">
      <w:r>
        <w:separator/>
      </w:r>
    </w:p>
  </w:footnote>
  <w:footnote w:type="continuationSeparator" w:id="0">
    <w:p w:rsidR="0042622D" w:rsidRDefault="0042622D" w:rsidP="007B5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D6735BD"/>
    <w:rsid w:val="0042622D"/>
    <w:rsid w:val="007B5D92"/>
    <w:rsid w:val="00884222"/>
    <w:rsid w:val="00D47DBB"/>
    <w:rsid w:val="02F45E67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13D080F"/>
    <w:rsid w:val="6D5502EE"/>
    <w:rsid w:val="74335733"/>
    <w:rsid w:val="7C1A7CA3"/>
    <w:rsid w:val="7C4D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D4ABCF"/>
  <w15:docId w15:val="{0E23AED8-6474-4E26-9DA9-F5324618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unhideWhenUsed="1" w:qFormat="1"/>
    <w:lsdException w:name="HTML Preformatted" w:semiHidden="1" w:unhideWhenUsed="1"/>
    <w:lsdException w:name="HTML Sample" w:unhideWhenUsed="1" w:qFormat="1"/>
    <w:lsdException w:name="HTML Typewriter" w:semiHidden="1" w:unhideWhenUsed="1"/>
    <w:lsdException w:name="HTML Variable" w:unhideWhenUsed="1" w:qFormat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Strong"/>
    <w:basedOn w:val="a0"/>
    <w:uiPriority w:val="22"/>
    <w:qFormat/>
    <w:rPr>
      <w:b/>
    </w:rPr>
  </w:style>
  <w:style w:type="character" w:styleId="a5">
    <w:name w:val="page number"/>
    <w:basedOn w:val="a0"/>
    <w:uiPriority w:val="99"/>
    <w:unhideWhenUsed/>
    <w:qFormat/>
  </w:style>
  <w:style w:type="character" w:styleId="a6">
    <w:name w:val="FollowedHyperlink"/>
    <w:basedOn w:val="a0"/>
    <w:uiPriority w:val="99"/>
    <w:unhideWhenUsed/>
    <w:qFormat/>
    <w:rPr>
      <w:color w:val="338DE6"/>
      <w:u w:val="none"/>
    </w:rPr>
  </w:style>
  <w:style w:type="character" w:styleId="a7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  <w:qFormat/>
  </w:style>
  <w:style w:type="character" w:styleId="HTML0">
    <w:name w:val="HTML Variable"/>
    <w:basedOn w:val="a0"/>
    <w:uiPriority w:val="99"/>
    <w:unhideWhenUsed/>
    <w:qFormat/>
  </w:style>
  <w:style w:type="character" w:styleId="a8">
    <w:name w:val="Hyperlink"/>
    <w:basedOn w:val="a0"/>
    <w:uiPriority w:val="99"/>
    <w:unhideWhenUsed/>
    <w:qFormat/>
    <w:rPr>
      <w:color w:val="338DE6"/>
      <w:u w:val="none"/>
    </w:rPr>
  </w:style>
  <w:style w:type="character" w:styleId="HTML1">
    <w:name w:val="HTML Code"/>
    <w:basedOn w:val="a0"/>
    <w:uiPriority w:val="99"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2">
    <w:name w:val="HTML Cite"/>
    <w:basedOn w:val="a0"/>
    <w:uiPriority w:val="99"/>
    <w:unhideWhenUsed/>
    <w:qFormat/>
  </w:style>
  <w:style w:type="character" w:styleId="HTML3">
    <w:name w:val="HTML Keyboard"/>
    <w:basedOn w:val="a0"/>
    <w:uiPriority w:val="99"/>
    <w:unhideWhenUsed/>
    <w:qFormat/>
    <w:rPr>
      <w:rFonts w:ascii="monospace" w:eastAsia="monospace" w:hAnsi="monospace" w:cs="monospace"/>
      <w:sz w:val="21"/>
      <w:szCs w:val="21"/>
    </w:rPr>
  </w:style>
  <w:style w:type="character" w:styleId="HTML4">
    <w:name w:val="HTML Sample"/>
    <w:basedOn w:val="a0"/>
    <w:uiPriority w:val="99"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customStyle="1" w:styleId="fontstrikethrough">
    <w:name w:val="fontstrikethrough"/>
    <w:basedOn w:val="a0"/>
    <w:qFormat/>
    <w:rPr>
      <w:strike/>
    </w:rPr>
  </w:style>
  <w:style w:type="character" w:customStyle="1" w:styleId="fontborder">
    <w:name w:val="fontborder"/>
    <w:basedOn w:val="a0"/>
    <w:qFormat/>
    <w:rPr>
      <w:bdr w:val="single" w:sz="6" w:space="0" w:color="000000"/>
    </w:rPr>
  </w:style>
  <w:style w:type="paragraph" w:styleId="a9">
    <w:name w:val="header"/>
    <w:basedOn w:val="a"/>
    <w:link w:val="aa"/>
    <w:unhideWhenUsed/>
    <w:rsid w:val="007B5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7B5D92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个人事迹材料</dc:title>
  <dc:creator>陈建平</dc:creator>
  <cp:lastModifiedBy>邓平宇</cp:lastModifiedBy>
  <cp:revision>4</cp:revision>
  <dcterms:created xsi:type="dcterms:W3CDTF">2015-10-16T10:44:00Z</dcterms:created>
  <dcterms:modified xsi:type="dcterms:W3CDTF">2023-03-02T00:13:00Z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